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B4" w:rsidRDefault="00493A41" w:rsidP="00493A41">
      <w:pPr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010DB4" w:rsidRPr="007830B3">
        <w:rPr>
          <w:b/>
          <w:bCs/>
          <w:sz w:val="28"/>
          <w:szCs w:val="28"/>
          <w:lang w:eastAsia="ru-RU"/>
        </w:rPr>
        <w:t>Информация о специальных условиях для обучения инвалидов и лиц с ограниченными возможностями здоровья</w:t>
      </w:r>
      <w:r w:rsidR="00010DB4">
        <w:rPr>
          <w:b/>
          <w:bCs/>
          <w:sz w:val="28"/>
          <w:szCs w:val="28"/>
          <w:lang w:eastAsia="ru-RU"/>
        </w:rPr>
        <w:t xml:space="preserve">: </w:t>
      </w:r>
    </w:p>
    <w:p w:rsidR="00010DB4" w:rsidRDefault="00010DB4" w:rsidP="00493A41">
      <w:pPr>
        <w:jc w:val="both"/>
        <w:rPr>
          <w:sz w:val="28"/>
          <w:szCs w:val="28"/>
        </w:rPr>
      </w:pPr>
    </w:p>
    <w:p w:rsidR="00655C64" w:rsidRDefault="00493A41" w:rsidP="00493A41">
      <w:pPr>
        <w:jc w:val="both"/>
        <w:rPr>
          <w:b/>
          <w:sz w:val="28"/>
          <w:szCs w:val="28"/>
        </w:rPr>
      </w:pPr>
      <w:r w:rsidRPr="00010DB4">
        <w:rPr>
          <w:b/>
          <w:sz w:val="28"/>
          <w:szCs w:val="28"/>
        </w:rPr>
        <w:t xml:space="preserve"> </w:t>
      </w:r>
      <w:r w:rsidR="00010DB4" w:rsidRPr="00010DB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655C64" w:rsidRPr="00493A41">
        <w:rPr>
          <w:b/>
          <w:sz w:val="28"/>
          <w:szCs w:val="28"/>
        </w:rPr>
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493A41">
        <w:rPr>
          <w:b/>
          <w:sz w:val="28"/>
          <w:szCs w:val="28"/>
        </w:rPr>
        <w:t xml:space="preserve"> в МКДОУ детский сад «Солнышко» п. </w:t>
      </w:r>
      <w:proofErr w:type="spellStart"/>
      <w:r w:rsidRPr="00493A41">
        <w:rPr>
          <w:b/>
          <w:sz w:val="28"/>
          <w:szCs w:val="28"/>
        </w:rPr>
        <w:t>Таёжзный</w:t>
      </w:r>
      <w:proofErr w:type="spellEnd"/>
      <w:r w:rsidR="00655C64" w:rsidRPr="00493A41">
        <w:rPr>
          <w:b/>
          <w:sz w:val="28"/>
          <w:szCs w:val="28"/>
        </w:rPr>
        <w:t>.</w:t>
      </w:r>
    </w:p>
    <w:p w:rsidR="00493A41" w:rsidRPr="00493A41" w:rsidRDefault="00493A41" w:rsidP="00493A41">
      <w:pPr>
        <w:jc w:val="both"/>
        <w:rPr>
          <w:b/>
          <w:sz w:val="28"/>
          <w:szCs w:val="28"/>
        </w:rPr>
      </w:pPr>
    </w:p>
    <w:p w:rsidR="00655C64" w:rsidRPr="00493A41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>Во время проведения занятий, где обучаются инвалид</w:t>
      </w:r>
      <w:r w:rsidR="00493A41">
        <w:rPr>
          <w:sz w:val="28"/>
          <w:szCs w:val="28"/>
          <w:lang w:eastAsia="ru-RU"/>
        </w:rPr>
        <w:t xml:space="preserve">ы и </w:t>
      </w:r>
      <w:r w:rsidR="00F22192">
        <w:rPr>
          <w:sz w:val="28"/>
          <w:szCs w:val="28"/>
          <w:lang w:eastAsia="ru-RU"/>
        </w:rPr>
        <w:t>воспитанники</w:t>
      </w:r>
      <w:r w:rsidR="00493A41">
        <w:rPr>
          <w:sz w:val="28"/>
          <w:szCs w:val="28"/>
          <w:lang w:eastAsia="ru-RU"/>
        </w:rPr>
        <w:t xml:space="preserve"> с ОВЗ,  примен</w:t>
      </w:r>
      <w:r w:rsidRPr="00493A41">
        <w:rPr>
          <w:sz w:val="28"/>
          <w:szCs w:val="28"/>
          <w:lang w:eastAsia="ru-RU"/>
        </w:rPr>
        <w:t xml:space="preserve">яются мультимедийные средства, оргтехника и иные средства для повышения уровня восприятия учебной информации </w:t>
      </w:r>
      <w:r w:rsidR="00493A41">
        <w:rPr>
          <w:sz w:val="28"/>
          <w:szCs w:val="28"/>
          <w:lang w:eastAsia="ru-RU"/>
        </w:rPr>
        <w:t>воспитанниками</w:t>
      </w:r>
      <w:r w:rsidRPr="00493A41">
        <w:rPr>
          <w:sz w:val="28"/>
          <w:szCs w:val="28"/>
          <w:lang w:eastAsia="ru-RU"/>
        </w:rPr>
        <w:t xml:space="preserve"> с различными нарушениями. </w:t>
      </w:r>
    </w:p>
    <w:p w:rsidR="00655C64" w:rsidRPr="00493A41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 xml:space="preserve">Для разъяснения отдельных вопросов изучаемой дисциплины </w:t>
      </w:r>
      <w:r w:rsidR="00493A41">
        <w:rPr>
          <w:sz w:val="28"/>
          <w:szCs w:val="28"/>
          <w:lang w:eastAsia="ru-RU"/>
        </w:rPr>
        <w:t>педагогами</w:t>
      </w:r>
      <w:r w:rsidRPr="00493A41">
        <w:rPr>
          <w:sz w:val="28"/>
          <w:szCs w:val="28"/>
          <w:lang w:eastAsia="ru-RU"/>
        </w:rPr>
        <w:t xml:space="preserve"> дополнительно проводятся групповые и индивидуальные консультации,  для информирования родителей имеется сайт детского сада.</w:t>
      </w:r>
    </w:p>
    <w:p w:rsidR="00655C64" w:rsidRPr="00493A41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25C3">
        <w:rPr>
          <w:sz w:val="28"/>
          <w:szCs w:val="28"/>
          <w:lang w:eastAsia="ru-RU"/>
        </w:rPr>
        <w:t xml:space="preserve">Форма проведения </w:t>
      </w:r>
      <w:r w:rsidR="004925C3" w:rsidRPr="004925C3">
        <w:rPr>
          <w:sz w:val="28"/>
          <w:szCs w:val="28"/>
          <w:lang w:eastAsia="ru-RU"/>
        </w:rPr>
        <w:t xml:space="preserve">начальной, промежуточной и </w:t>
      </w:r>
      <w:r w:rsidRPr="004925C3">
        <w:rPr>
          <w:sz w:val="28"/>
          <w:szCs w:val="28"/>
          <w:lang w:eastAsia="ru-RU"/>
        </w:rPr>
        <w:t xml:space="preserve"> итоговой </w:t>
      </w:r>
      <w:r w:rsidR="004925C3" w:rsidRPr="004925C3">
        <w:rPr>
          <w:sz w:val="28"/>
          <w:szCs w:val="28"/>
          <w:lang w:eastAsia="ru-RU"/>
        </w:rPr>
        <w:t>диагностики</w:t>
      </w:r>
      <w:r w:rsidRPr="004925C3">
        <w:rPr>
          <w:sz w:val="28"/>
          <w:szCs w:val="28"/>
          <w:lang w:eastAsia="ru-RU"/>
        </w:rPr>
        <w:t xml:space="preserve"> для </w:t>
      </w:r>
      <w:r w:rsidR="004925C3" w:rsidRPr="004925C3">
        <w:rPr>
          <w:sz w:val="28"/>
          <w:szCs w:val="28"/>
          <w:lang w:eastAsia="ru-RU"/>
        </w:rPr>
        <w:t>детей-</w:t>
      </w:r>
      <w:r w:rsidRPr="004925C3">
        <w:rPr>
          <w:sz w:val="28"/>
          <w:szCs w:val="28"/>
          <w:lang w:eastAsia="ru-RU"/>
        </w:rPr>
        <w:t>инвалидов</w:t>
      </w:r>
      <w:r w:rsidR="004925C3" w:rsidRPr="004925C3">
        <w:rPr>
          <w:sz w:val="28"/>
          <w:szCs w:val="28"/>
          <w:lang w:eastAsia="ru-RU"/>
        </w:rPr>
        <w:t xml:space="preserve"> и детей с ОВЗ</w:t>
      </w:r>
      <w:r w:rsidRPr="004925C3">
        <w:rPr>
          <w:sz w:val="28"/>
          <w:szCs w:val="28"/>
          <w:lang w:eastAsia="ru-RU"/>
        </w:rPr>
        <w:t xml:space="preserve"> установлена с учетом индивидуальных психофизических особенностей (устно, письменно на бумаге, в форме тестирован</w:t>
      </w:r>
      <w:r w:rsidR="004925C3" w:rsidRPr="004925C3">
        <w:rPr>
          <w:sz w:val="28"/>
          <w:szCs w:val="28"/>
          <w:lang w:eastAsia="ru-RU"/>
        </w:rPr>
        <w:t>ия и т.п.). П</w:t>
      </w:r>
      <w:r w:rsidRPr="004925C3">
        <w:rPr>
          <w:sz w:val="28"/>
          <w:szCs w:val="28"/>
          <w:lang w:eastAsia="ru-RU"/>
        </w:rPr>
        <w:t>ровод</w:t>
      </w:r>
      <w:r w:rsidR="004925C3" w:rsidRPr="004925C3">
        <w:rPr>
          <w:sz w:val="28"/>
          <w:szCs w:val="28"/>
          <w:lang w:eastAsia="ru-RU"/>
        </w:rPr>
        <w:t xml:space="preserve">ится подбор и разработка развивающих, коррекционных </w:t>
      </w:r>
      <w:r w:rsidRPr="004925C3">
        <w:rPr>
          <w:sz w:val="28"/>
          <w:szCs w:val="28"/>
          <w:lang w:eastAsia="ru-RU"/>
        </w:rPr>
        <w:t xml:space="preserve"> материалов в печатных и электронных формах, адаптированных к ограничениям их здоровья.</w:t>
      </w:r>
    </w:p>
    <w:p w:rsidR="00655C64" w:rsidRPr="00493A41" w:rsidRDefault="00493A41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</w:t>
      </w:r>
      <w:r w:rsidR="00F22192">
        <w:rPr>
          <w:sz w:val="28"/>
          <w:szCs w:val="28"/>
          <w:lang w:eastAsia="ru-RU"/>
        </w:rPr>
        <w:t>бинированная группа, кабинеты специалистов оборудованы</w:t>
      </w:r>
      <w:r w:rsidR="00655C64" w:rsidRPr="00493A41">
        <w:rPr>
          <w:sz w:val="28"/>
          <w:szCs w:val="28"/>
          <w:lang w:eastAsia="ru-RU"/>
        </w:rPr>
        <w:t xml:space="preserve"> специальными техническими средствами коллективного и индивидуального пользования, в том числе для детей-инвалидов и детей с ОВЗ. Это:</w:t>
      </w:r>
    </w:p>
    <w:p w:rsidR="00655C64" w:rsidRPr="00493A41" w:rsidRDefault="00655C64" w:rsidP="00493A4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>мультимедийные комплексы (проектор и экран),</w:t>
      </w:r>
    </w:p>
    <w:p w:rsidR="00655C64" w:rsidRPr="00493A41" w:rsidRDefault="00493A41" w:rsidP="00493A4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интерактивная доска</w:t>
      </w:r>
      <w:r w:rsidR="00655C64" w:rsidRPr="00493A41">
        <w:rPr>
          <w:sz w:val="28"/>
          <w:szCs w:val="28"/>
          <w:lang w:eastAsia="ru-RU"/>
        </w:rPr>
        <w:t>,</w:t>
      </w:r>
    </w:p>
    <w:p w:rsidR="00655C64" w:rsidRPr="00493A41" w:rsidRDefault="00655C64" w:rsidP="00493A4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>МФУ.</w:t>
      </w:r>
    </w:p>
    <w:p w:rsidR="00655C64" w:rsidRPr="00493A41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>Пути движения к месту оказания услуг удобны и доступны для категории инвалидов (ОДА, с нарушениями слуха и зрения). Зона оказания услуг (1</w:t>
      </w:r>
      <w:r w:rsidR="00F22192">
        <w:rPr>
          <w:sz w:val="28"/>
          <w:szCs w:val="28"/>
          <w:lang w:eastAsia="ru-RU"/>
        </w:rPr>
        <w:t>-3</w:t>
      </w:r>
      <w:r w:rsidRPr="00493A41">
        <w:rPr>
          <w:sz w:val="28"/>
          <w:szCs w:val="28"/>
          <w:lang w:eastAsia="ru-RU"/>
        </w:rPr>
        <w:t xml:space="preserve"> этаж) доступна для всех категорий инвалидов. </w:t>
      </w:r>
      <w:r w:rsidR="004925C3">
        <w:rPr>
          <w:sz w:val="28"/>
          <w:szCs w:val="28"/>
          <w:lang w:eastAsia="ru-RU"/>
        </w:rPr>
        <w:t>Учреждение оснащено лифтом.</w:t>
      </w:r>
    </w:p>
    <w:p w:rsidR="00655C64" w:rsidRPr="00493A41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 xml:space="preserve">На </w:t>
      </w:r>
      <w:r w:rsidR="004925C3">
        <w:rPr>
          <w:sz w:val="28"/>
          <w:szCs w:val="28"/>
          <w:lang w:eastAsia="ru-RU"/>
        </w:rPr>
        <w:t>всех этажах</w:t>
      </w:r>
      <w:r w:rsidRPr="00493A41">
        <w:rPr>
          <w:sz w:val="28"/>
          <w:szCs w:val="28"/>
          <w:lang w:eastAsia="ru-RU"/>
        </w:rPr>
        <w:t xml:space="preserve"> без переп</w:t>
      </w:r>
      <w:r w:rsidR="004925C3">
        <w:rPr>
          <w:sz w:val="28"/>
          <w:szCs w:val="28"/>
          <w:lang w:eastAsia="ru-RU"/>
        </w:rPr>
        <w:t>ада высот от уровня входа находя</w:t>
      </w:r>
      <w:r w:rsidRPr="00493A41">
        <w:rPr>
          <w:sz w:val="28"/>
          <w:szCs w:val="28"/>
          <w:lang w:eastAsia="ru-RU"/>
        </w:rPr>
        <w:t xml:space="preserve">тся </w:t>
      </w:r>
      <w:r w:rsidR="004925C3">
        <w:rPr>
          <w:sz w:val="28"/>
          <w:szCs w:val="28"/>
          <w:lang w:eastAsia="ru-RU"/>
        </w:rPr>
        <w:t>групповые помещения и кабинеты специалистов</w:t>
      </w:r>
      <w:r w:rsidRPr="00493A41">
        <w:rPr>
          <w:sz w:val="28"/>
          <w:szCs w:val="28"/>
          <w:lang w:eastAsia="ru-RU"/>
        </w:rPr>
        <w:t>. Обеспечена  доступность путей движения.</w:t>
      </w:r>
    </w:p>
    <w:p w:rsidR="00F22192" w:rsidRPr="00493A41" w:rsidRDefault="00F22192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655C64" w:rsidRPr="00493A41">
        <w:rPr>
          <w:sz w:val="28"/>
          <w:szCs w:val="28"/>
          <w:lang w:eastAsia="ru-RU"/>
        </w:rPr>
        <w:t>еста</w:t>
      </w:r>
      <w:r w:rsidR="004925C3">
        <w:rPr>
          <w:sz w:val="28"/>
          <w:szCs w:val="28"/>
          <w:lang w:eastAsia="ru-RU"/>
        </w:rPr>
        <w:t>,</w:t>
      </w:r>
      <w:r w:rsidR="00655C64" w:rsidRPr="00493A41">
        <w:rPr>
          <w:sz w:val="28"/>
          <w:szCs w:val="28"/>
          <w:lang w:eastAsia="ru-RU"/>
        </w:rPr>
        <w:t xml:space="preserve"> </w:t>
      </w:r>
      <w:r w:rsidR="004925C3">
        <w:rPr>
          <w:sz w:val="28"/>
          <w:szCs w:val="28"/>
          <w:lang w:eastAsia="ru-RU"/>
        </w:rPr>
        <w:t>передвижения и нахождения воспитанников,</w:t>
      </w:r>
      <w:r w:rsidR="00655C64" w:rsidRPr="00493A41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-3 этажей</w:t>
      </w:r>
      <w:r w:rsidR="004925C3">
        <w:rPr>
          <w:sz w:val="28"/>
          <w:szCs w:val="28"/>
          <w:lang w:eastAsia="ru-RU"/>
        </w:rPr>
        <w:t>,</w:t>
      </w:r>
      <w:r w:rsidR="00655C64" w:rsidRPr="00493A41">
        <w:rPr>
          <w:sz w:val="28"/>
          <w:szCs w:val="28"/>
          <w:lang w:eastAsia="ru-RU"/>
        </w:rPr>
        <w:t xml:space="preserve"> созданы с учетом подъезда и разворота кресла-коляски. </w:t>
      </w:r>
    </w:p>
    <w:p w:rsidR="00E57DB3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>Здание оснащено противопожарной звуковой сигнализацией, необходимыми табличками и указателями.</w:t>
      </w:r>
      <w:r w:rsidR="004925C3">
        <w:rPr>
          <w:sz w:val="28"/>
          <w:szCs w:val="28"/>
          <w:lang w:eastAsia="ru-RU"/>
        </w:rPr>
        <w:t xml:space="preserve"> </w:t>
      </w:r>
    </w:p>
    <w:p w:rsidR="00655C64" w:rsidRPr="00493A41" w:rsidRDefault="004925C3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 территории учреждения оборудован пандус.</w:t>
      </w:r>
    </w:p>
    <w:p w:rsidR="00655C64" w:rsidRPr="00493A41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proofErr w:type="gramStart"/>
      <w:r w:rsidRPr="00493A41">
        <w:rPr>
          <w:sz w:val="28"/>
          <w:szCs w:val="28"/>
          <w:lang w:eastAsia="ru-RU"/>
        </w:rPr>
        <w:t xml:space="preserve">Исходя из конкретной ситуации и индивидуальных потребностей </w:t>
      </w:r>
      <w:r w:rsidR="00F22192">
        <w:rPr>
          <w:sz w:val="28"/>
          <w:szCs w:val="28"/>
          <w:lang w:eastAsia="ru-RU"/>
        </w:rPr>
        <w:t>воспитанников</w:t>
      </w:r>
      <w:r w:rsidRPr="00493A41">
        <w:rPr>
          <w:sz w:val="28"/>
          <w:szCs w:val="28"/>
          <w:lang w:eastAsia="ru-RU"/>
        </w:rPr>
        <w:t xml:space="preserve"> инвалидов и лиц с ограниченными возможностями здоровья предусматривается</w:t>
      </w:r>
      <w:proofErr w:type="gramEnd"/>
      <w:r w:rsidRPr="00493A41">
        <w:rPr>
          <w:sz w:val="28"/>
          <w:szCs w:val="28"/>
          <w:lang w:eastAsia="ru-RU"/>
        </w:rPr>
        <w:t>:</w:t>
      </w:r>
    </w:p>
    <w:p w:rsidR="00655C64" w:rsidRPr="00493A41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>- возможность индивидуального сопровождения</w:t>
      </w:r>
      <w:r w:rsidR="00E57DB3">
        <w:rPr>
          <w:sz w:val="28"/>
          <w:szCs w:val="28"/>
          <w:lang w:eastAsia="ru-RU"/>
        </w:rPr>
        <w:t xml:space="preserve"> только родителями (законными представителями); </w:t>
      </w:r>
      <w:r w:rsidRPr="00493A41">
        <w:rPr>
          <w:sz w:val="28"/>
          <w:szCs w:val="28"/>
          <w:lang w:eastAsia="ru-RU"/>
        </w:rPr>
        <w:t xml:space="preserve"> </w:t>
      </w:r>
    </w:p>
    <w:p w:rsidR="00655C64" w:rsidRPr="00493A41" w:rsidRDefault="00655C64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 xml:space="preserve">- работа с семьей </w:t>
      </w:r>
      <w:r w:rsidR="00F22192">
        <w:rPr>
          <w:sz w:val="28"/>
          <w:szCs w:val="28"/>
          <w:lang w:eastAsia="ru-RU"/>
        </w:rPr>
        <w:t>воспитанника</w:t>
      </w:r>
      <w:r w:rsidRPr="00493A41">
        <w:rPr>
          <w:sz w:val="28"/>
          <w:szCs w:val="28"/>
          <w:lang w:eastAsia="ru-RU"/>
        </w:rPr>
        <w:t>;</w:t>
      </w:r>
    </w:p>
    <w:p w:rsidR="00655C64" w:rsidRPr="00493A41" w:rsidRDefault="00655C64" w:rsidP="00F22192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493A41">
        <w:rPr>
          <w:sz w:val="28"/>
          <w:szCs w:val="28"/>
          <w:lang w:eastAsia="ru-RU"/>
        </w:rPr>
        <w:t xml:space="preserve">- методическая работа с </w:t>
      </w:r>
      <w:r w:rsidR="00F22192">
        <w:rPr>
          <w:sz w:val="28"/>
          <w:szCs w:val="28"/>
          <w:lang w:eastAsia="ru-RU"/>
        </w:rPr>
        <w:t>педагогами.</w:t>
      </w:r>
    </w:p>
    <w:p w:rsidR="00655C64" w:rsidRPr="00493A41" w:rsidRDefault="00F22192" w:rsidP="00493A41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детском саду</w:t>
      </w:r>
      <w:r w:rsidR="00655C64" w:rsidRPr="00493A41">
        <w:rPr>
          <w:sz w:val="28"/>
          <w:szCs w:val="28"/>
          <w:lang w:eastAsia="ru-RU"/>
        </w:rPr>
        <w:t xml:space="preserve"> ведется работа по созданию толерантной </w:t>
      </w:r>
      <w:proofErr w:type="spellStart"/>
      <w:r w:rsidR="00655C64" w:rsidRPr="00493A41">
        <w:rPr>
          <w:sz w:val="28"/>
          <w:szCs w:val="28"/>
          <w:lang w:eastAsia="ru-RU"/>
        </w:rPr>
        <w:t>социокультурной</w:t>
      </w:r>
      <w:proofErr w:type="spellEnd"/>
      <w:r w:rsidR="00655C64" w:rsidRPr="00493A41">
        <w:rPr>
          <w:sz w:val="28"/>
          <w:szCs w:val="28"/>
          <w:lang w:eastAsia="ru-RU"/>
        </w:rPr>
        <w:t xml:space="preserve"> среды, необходимой для формирования гражданской, правовой позиции соучастия, готовности всех членов коллектива к общению и сотрудничеству, к способности толерантно воспринимать социальные, личностные и культурные различия.</w:t>
      </w:r>
    </w:p>
    <w:p w:rsidR="007830B3" w:rsidRPr="00010DB4" w:rsidRDefault="007830B3" w:rsidP="00010DB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408" w:lineRule="atLeast"/>
        <w:jc w:val="both"/>
        <w:rPr>
          <w:sz w:val="28"/>
          <w:szCs w:val="28"/>
          <w:lang w:eastAsia="ru-RU"/>
        </w:rPr>
      </w:pPr>
      <w:r w:rsidRPr="00010DB4">
        <w:rPr>
          <w:b/>
          <w:bCs/>
          <w:sz w:val="28"/>
          <w:szCs w:val="28"/>
          <w:lang w:eastAsia="ru-RU"/>
        </w:rPr>
        <w:t>О специально оборудованных учебных кабинетах</w:t>
      </w:r>
    </w:p>
    <w:p w:rsidR="007830B3" w:rsidRDefault="007830B3" w:rsidP="007830B3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 xml:space="preserve">В ДОУ для работы с детьми и детьми с ОВЗ не предусмотрены специально приспособленные кабинеты. </w:t>
      </w:r>
    </w:p>
    <w:p w:rsidR="007830B3" w:rsidRPr="00812ED0" w:rsidRDefault="007830B3" w:rsidP="007830B3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7830B3">
        <w:rPr>
          <w:b/>
          <w:bCs/>
          <w:sz w:val="28"/>
          <w:szCs w:val="28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7830B3" w:rsidRPr="00812ED0" w:rsidRDefault="007830B3" w:rsidP="007830B3">
      <w:pPr>
        <w:shd w:val="clear" w:color="auto" w:fill="FFFFFF"/>
        <w:spacing w:line="408" w:lineRule="atLeast"/>
        <w:jc w:val="both"/>
        <w:rPr>
          <w:sz w:val="28"/>
          <w:szCs w:val="28"/>
          <w:lang w:eastAsia="ru-RU"/>
        </w:rPr>
      </w:pPr>
      <w:r w:rsidRPr="007830B3">
        <w:rPr>
          <w:b/>
          <w:bCs/>
          <w:i/>
          <w:iCs/>
          <w:sz w:val="28"/>
          <w:szCs w:val="28"/>
          <w:u w:val="single"/>
          <w:lang w:eastAsia="ru-RU"/>
        </w:rPr>
        <w:t>Уголок (место) для логопеда</w:t>
      </w:r>
    </w:p>
    <w:p w:rsidR="007830B3" w:rsidRPr="00812ED0" w:rsidRDefault="007830B3" w:rsidP="007830B3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Кабинет (место) для логопеда оснащен специальным оборудованием для развития и коррекции нарушений: зеркалом, дидактическими играми для индивидуальных и подгрупповых занятий с детьми.</w:t>
      </w:r>
    </w:p>
    <w:p w:rsidR="007830B3" w:rsidRPr="00812ED0" w:rsidRDefault="007830B3" w:rsidP="007830B3">
      <w:pPr>
        <w:shd w:val="clear" w:color="auto" w:fill="FFFFFF"/>
        <w:spacing w:line="408" w:lineRule="atLeast"/>
        <w:jc w:val="both"/>
        <w:rPr>
          <w:sz w:val="28"/>
          <w:szCs w:val="28"/>
          <w:lang w:eastAsia="ru-RU"/>
        </w:rPr>
      </w:pPr>
      <w:r w:rsidRPr="007830B3">
        <w:rPr>
          <w:iCs/>
          <w:sz w:val="28"/>
          <w:szCs w:val="28"/>
          <w:lang w:eastAsia="ru-RU"/>
        </w:rPr>
        <w:t>Учебно-методические пособия:</w:t>
      </w:r>
    </w:p>
    <w:p w:rsidR="007830B3" w:rsidRPr="00812ED0" w:rsidRDefault="007830B3" w:rsidP="007830B3">
      <w:pPr>
        <w:shd w:val="clear" w:color="auto" w:fill="FFFFFF"/>
        <w:spacing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bdr w:val="none" w:sz="0" w:space="0" w:color="auto" w:frame="1"/>
          <w:lang w:eastAsia="ru-RU"/>
        </w:rPr>
        <w:t> по звукопроизношению</w:t>
      </w:r>
      <w:r w:rsidRPr="00812ED0">
        <w:rPr>
          <w:sz w:val="28"/>
          <w:szCs w:val="28"/>
          <w:lang w:eastAsia="ru-RU"/>
        </w:rPr>
        <w:t xml:space="preserve"> (речевые профили звуков, карточки с изображением символов звуков, картинный материал для автоматизации   поставленных звуков, рабочие тетради для закрепления звуков, речевое домино, логопедическое лото и </w:t>
      </w:r>
      <w:proofErr w:type="spellStart"/>
      <w:proofErr w:type="gramStart"/>
      <w:r w:rsidRPr="00812ED0">
        <w:rPr>
          <w:sz w:val="28"/>
          <w:szCs w:val="28"/>
          <w:lang w:eastAsia="ru-RU"/>
        </w:rPr>
        <w:t>др</w:t>
      </w:r>
      <w:proofErr w:type="spellEnd"/>
      <w:proofErr w:type="gramEnd"/>
      <w:r w:rsidRPr="00812ED0">
        <w:rPr>
          <w:sz w:val="28"/>
          <w:szCs w:val="28"/>
          <w:lang w:eastAsia="ru-RU"/>
        </w:rPr>
        <w:t>);</w:t>
      </w:r>
      <w:r w:rsidRPr="00812ED0">
        <w:rPr>
          <w:sz w:val="28"/>
          <w:szCs w:val="28"/>
          <w:lang w:eastAsia="ru-RU"/>
        </w:rPr>
        <w:br/>
      </w:r>
      <w:r w:rsidRPr="00812ED0">
        <w:rPr>
          <w:sz w:val="28"/>
          <w:szCs w:val="28"/>
          <w:bdr w:val="none" w:sz="0" w:space="0" w:color="auto" w:frame="1"/>
          <w:lang w:eastAsia="ru-RU"/>
        </w:rPr>
        <w:t> по фонетическому восприятию</w:t>
      </w:r>
      <w:r w:rsidRPr="00812ED0">
        <w:rPr>
          <w:sz w:val="28"/>
          <w:szCs w:val="28"/>
          <w:lang w:eastAsia="ru-RU"/>
        </w:rPr>
        <w:t> (наборы картинок, тетради для развития фонетического слуха);</w:t>
      </w:r>
      <w:r w:rsidRPr="00812ED0">
        <w:rPr>
          <w:sz w:val="28"/>
          <w:szCs w:val="28"/>
          <w:lang w:eastAsia="ru-RU"/>
        </w:rPr>
        <w:br/>
      </w:r>
      <w:r w:rsidRPr="00812ED0">
        <w:rPr>
          <w:sz w:val="28"/>
          <w:szCs w:val="28"/>
          <w:bdr w:val="none" w:sz="0" w:space="0" w:color="auto" w:frame="1"/>
          <w:lang w:eastAsia="ru-RU"/>
        </w:rPr>
        <w:t> по лексическому запасу</w:t>
      </w:r>
      <w:r w:rsidRPr="00812ED0">
        <w:rPr>
          <w:sz w:val="28"/>
          <w:szCs w:val="28"/>
          <w:lang w:eastAsia="ru-RU"/>
        </w:rPr>
        <w:t> (дидактические игры, наборы картинок);</w:t>
      </w:r>
      <w:r w:rsidRPr="00812ED0">
        <w:rPr>
          <w:sz w:val="28"/>
          <w:szCs w:val="28"/>
          <w:lang w:eastAsia="ru-RU"/>
        </w:rPr>
        <w:br/>
        <w:t xml:space="preserve">по связной речи (наборы предметных, сюжетных картинок и серии картинок </w:t>
      </w:r>
      <w:r w:rsidRPr="00812ED0">
        <w:rPr>
          <w:sz w:val="28"/>
          <w:szCs w:val="28"/>
          <w:lang w:eastAsia="ru-RU"/>
        </w:rPr>
        <w:lastRenderedPageBreak/>
        <w:t>для составления рассказов разной сложности, тексты для   пересказа, алгоритмы, опорные схемы для состав</w:t>
      </w:r>
      <w:r>
        <w:rPr>
          <w:sz w:val="28"/>
          <w:szCs w:val="28"/>
          <w:lang w:eastAsia="ru-RU"/>
        </w:rPr>
        <w:t>ления описательных рассказов). М</w:t>
      </w:r>
      <w:r w:rsidRPr="00812ED0">
        <w:rPr>
          <w:sz w:val="28"/>
          <w:szCs w:val="28"/>
          <w:lang w:eastAsia="ru-RU"/>
        </w:rPr>
        <w:t>етодическая литература по разделам</w:t>
      </w:r>
      <w:r>
        <w:rPr>
          <w:sz w:val="28"/>
          <w:szCs w:val="28"/>
          <w:lang w:eastAsia="ru-RU"/>
        </w:rPr>
        <w:t xml:space="preserve">: </w:t>
      </w:r>
    </w:p>
    <w:p w:rsidR="007830B3" w:rsidRPr="00812ED0" w:rsidRDefault="007830B3" w:rsidP="007830B3">
      <w:pPr>
        <w:shd w:val="clear" w:color="auto" w:fill="FFFFFF"/>
        <w:spacing w:line="408" w:lineRule="atLeast"/>
        <w:jc w:val="both"/>
        <w:rPr>
          <w:sz w:val="28"/>
          <w:szCs w:val="28"/>
          <w:lang w:eastAsia="ru-RU"/>
        </w:rPr>
      </w:pPr>
      <w:r w:rsidRPr="007830B3">
        <w:rPr>
          <w:bCs/>
          <w:iCs/>
          <w:sz w:val="28"/>
          <w:szCs w:val="28"/>
          <w:lang w:eastAsia="ru-RU"/>
        </w:rPr>
        <w:t> а) картотеки:</w:t>
      </w:r>
      <w:r w:rsidRPr="007830B3">
        <w:rPr>
          <w:bCs/>
          <w:sz w:val="28"/>
          <w:szCs w:val="28"/>
          <w:lang w:eastAsia="ru-RU"/>
        </w:rPr>
        <w:t> </w:t>
      </w:r>
      <w:r w:rsidRPr="00812ED0">
        <w:rPr>
          <w:sz w:val="28"/>
          <w:szCs w:val="28"/>
          <w:lang w:eastAsia="ru-RU"/>
        </w:rPr>
        <w:t xml:space="preserve">(артикуляционная гимнастика в картинках, пальчиковые игры, дыхательные упражнения и игры, наборы предметных   картинок по лексическим темам, загадки, </w:t>
      </w:r>
      <w:proofErr w:type="spellStart"/>
      <w:r w:rsidRPr="00812ED0">
        <w:rPr>
          <w:sz w:val="28"/>
          <w:szCs w:val="28"/>
          <w:lang w:eastAsia="ru-RU"/>
        </w:rPr>
        <w:t>чистоговорки</w:t>
      </w:r>
      <w:proofErr w:type="spellEnd"/>
      <w:r w:rsidRPr="00812ED0">
        <w:rPr>
          <w:sz w:val="28"/>
          <w:szCs w:val="28"/>
          <w:lang w:eastAsia="ru-RU"/>
        </w:rPr>
        <w:t>, скороговорки, упражнения на релаксации.</w:t>
      </w:r>
    </w:p>
    <w:p w:rsidR="007830B3" w:rsidRPr="00812ED0" w:rsidRDefault="007830B3" w:rsidP="007830B3">
      <w:pPr>
        <w:shd w:val="clear" w:color="auto" w:fill="FFFFFF"/>
        <w:spacing w:line="408" w:lineRule="atLeast"/>
        <w:jc w:val="both"/>
        <w:rPr>
          <w:sz w:val="28"/>
          <w:szCs w:val="28"/>
          <w:lang w:eastAsia="ru-RU"/>
        </w:rPr>
      </w:pPr>
      <w:r w:rsidRPr="007830B3">
        <w:rPr>
          <w:bCs/>
          <w:iCs/>
          <w:sz w:val="28"/>
          <w:szCs w:val="28"/>
          <w:lang w:eastAsia="ru-RU"/>
        </w:rPr>
        <w:t> </w:t>
      </w:r>
      <w:proofErr w:type="gramStart"/>
      <w:r w:rsidRPr="007830B3">
        <w:rPr>
          <w:bCs/>
          <w:iCs/>
          <w:sz w:val="28"/>
          <w:szCs w:val="28"/>
          <w:lang w:eastAsia="ru-RU"/>
        </w:rPr>
        <w:t>б) пособия и материалы:</w:t>
      </w:r>
      <w:r w:rsidRPr="00812ED0">
        <w:rPr>
          <w:sz w:val="28"/>
          <w:szCs w:val="28"/>
          <w:lang w:eastAsia="ru-RU"/>
        </w:rPr>
        <w:t>  </w:t>
      </w:r>
      <w:r w:rsidRPr="00812ED0">
        <w:rPr>
          <w:sz w:val="28"/>
          <w:szCs w:val="28"/>
          <w:bdr w:val="none" w:sz="0" w:space="0" w:color="auto" w:frame="1"/>
          <w:lang w:eastAsia="ru-RU"/>
        </w:rPr>
        <w:t>на развитие дыхания</w:t>
      </w:r>
      <w:r w:rsidRPr="00812ED0">
        <w:rPr>
          <w:sz w:val="28"/>
          <w:szCs w:val="28"/>
          <w:lang w:eastAsia="ru-RU"/>
        </w:rPr>
        <w:t> (свистки, дудочки, воздушные шары, вертушки, мыльные пузыри); </w:t>
      </w:r>
      <w:r w:rsidRPr="00812ED0">
        <w:rPr>
          <w:sz w:val="28"/>
          <w:szCs w:val="28"/>
          <w:bdr w:val="none" w:sz="0" w:space="0" w:color="auto" w:frame="1"/>
          <w:lang w:eastAsia="ru-RU"/>
        </w:rPr>
        <w:t>на развитие   мелкой моторики</w:t>
      </w:r>
      <w:r w:rsidRPr="00812ED0">
        <w:rPr>
          <w:sz w:val="28"/>
          <w:szCs w:val="28"/>
          <w:lang w:eastAsia="ru-RU"/>
        </w:rPr>
        <w:t xml:space="preserve"> (матрешки, шнуровки, пирамидки, </w:t>
      </w:r>
      <w:proofErr w:type="spellStart"/>
      <w:r w:rsidRPr="00812ED0">
        <w:rPr>
          <w:sz w:val="28"/>
          <w:szCs w:val="28"/>
          <w:lang w:eastAsia="ru-RU"/>
        </w:rPr>
        <w:t>пазлы</w:t>
      </w:r>
      <w:proofErr w:type="spellEnd"/>
      <w:r w:rsidRPr="00812ED0">
        <w:rPr>
          <w:sz w:val="28"/>
          <w:szCs w:val="28"/>
          <w:lang w:eastAsia="ru-RU"/>
        </w:rPr>
        <w:t>, трафареты); </w:t>
      </w:r>
      <w:r w:rsidRPr="00812ED0">
        <w:rPr>
          <w:sz w:val="28"/>
          <w:szCs w:val="28"/>
          <w:bdr w:val="none" w:sz="0" w:space="0" w:color="auto" w:frame="1"/>
          <w:lang w:eastAsia="ru-RU"/>
        </w:rPr>
        <w:t>по обучению грамоте</w:t>
      </w:r>
      <w:r w:rsidRPr="00812ED0">
        <w:rPr>
          <w:sz w:val="28"/>
          <w:szCs w:val="28"/>
          <w:lang w:eastAsia="ru-RU"/>
        </w:rPr>
        <w:t> (настенная азбука, кассы букв и слогов,   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7830B3" w:rsidRPr="00812ED0" w:rsidRDefault="007830B3" w:rsidP="007830B3">
      <w:pPr>
        <w:shd w:val="clear" w:color="auto" w:fill="FFFFFF"/>
        <w:spacing w:line="408" w:lineRule="atLeast"/>
        <w:jc w:val="both"/>
        <w:rPr>
          <w:sz w:val="28"/>
          <w:szCs w:val="28"/>
          <w:lang w:eastAsia="ru-RU"/>
        </w:rPr>
      </w:pPr>
      <w:r w:rsidRPr="007830B3">
        <w:rPr>
          <w:b/>
          <w:bCs/>
          <w:i/>
          <w:iCs/>
          <w:sz w:val="28"/>
          <w:szCs w:val="28"/>
          <w:u w:val="single"/>
          <w:lang w:eastAsia="ru-RU"/>
        </w:rPr>
        <w:t> Уголок (место) педагога – психолога</w:t>
      </w:r>
    </w:p>
    <w:p w:rsidR="007830B3" w:rsidRPr="00812ED0" w:rsidRDefault="007830B3" w:rsidP="007830B3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Педагог-психолог в кабинете проводит индивидуальные и подгрупповые занятия по развитию познавательной и эмоциональной сфер   развития воспитанников, диагностику психологической готовности ребенка к обучению в школе и консультации для родителей.   Деятельность педагога-психолога направлена на создание условий, способствующих охране психического здоровья детей,   обеспечению  их эмоционального благополучия, свободному и эффективному развитию способностей каждого ребенка.</w:t>
      </w:r>
    </w:p>
    <w:p w:rsidR="007830B3" w:rsidRPr="00812ED0" w:rsidRDefault="007830B3" w:rsidP="007830B3">
      <w:pPr>
        <w:shd w:val="clear" w:color="auto" w:fill="FFFFFF"/>
        <w:spacing w:line="408" w:lineRule="atLeast"/>
        <w:jc w:val="both"/>
        <w:rPr>
          <w:sz w:val="28"/>
          <w:szCs w:val="28"/>
          <w:lang w:eastAsia="ru-RU"/>
        </w:rPr>
      </w:pPr>
      <w:proofErr w:type="gramStart"/>
      <w:r w:rsidRPr="007830B3">
        <w:rPr>
          <w:bCs/>
          <w:iCs/>
          <w:sz w:val="28"/>
          <w:szCs w:val="28"/>
          <w:lang w:eastAsia="ru-RU"/>
        </w:rPr>
        <w:t>Учебно-методические пособия для обследования и развития интеллекта, развития памяти, внимания, мышления</w:t>
      </w:r>
      <w:r w:rsidRPr="007830B3">
        <w:rPr>
          <w:bCs/>
          <w:sz w:val="28"/>
          <w:szCs w:val="28"/>
          <w:lang w:eastAsia="ru-RU"/>
        </w:rPr>
        <w:t>:</w:t>
      </w:r>
      <w:r w:rsidRPr="00812ED0">
        <w:rPr>
          <w:sz w:val="28"/>
          <w:szCs w:val="28"/>
          <w:lang w:eastAsia="ru-RU"/>
        </w:rPr>
        <w:t xml:space="preserve"> (счетный   материал, пирамидки, разрезные картинки разной конфигурации, набор карточек на обобщающие темы, развивающие игры   В.  </w:t>
      </w:r>
      <w:proofErr w:type="spellStart"/>
      <w:r w:rsidRPr="00812ED0">
        <w:rPr>
          <w:sz w:val="28"/>
          <w:szCs w:val="28"/>
          <w:lang w:eastAsia="ru-RU"/>
        </w:rPr>
        <w:t>Воскобовича</w:t>
      </w:r>
      <w:proofErr w:type="spellEnd"/>
      <w:r w:rsidRPr="00812ED0">
        <w:rPr>
          <w:sz w:val="28"/>
          <w:szCs w:val="28"/>
          <w:lang w:eastAsia="ru-RU"/>
        </w:rPr>
        <w:t xml:space="preserve">, игровой набор </w:t>
      </w:r>
      <w:proofErr w:type="spellStart"/>
      <w:r w:rsidRPr="00812ED0">
        <w:rPr>
          <w:sz w:val="28"/>
          <w:szCs w:val="28"/>
          <w:lang w:eastAsia="ru-RU"/>
        </w:rPr>
        <w:t>Фребеля</w:t>
      </w:r>
      <w:proofErr w:type="spellEnd"/>
      <w:r w:rsidRPr="00812ED0">
        <w:rPr>
          <w:sz w:val="28"/>
          <w:szCs w:val="28"/>
          <w:lang w:eastAsia="ru-RU"/>
        </w:rPr>
        <w:t>, развивающие пособия и игры для формирования логики, восприятия,   координации движений,  мелкой моторики.</w:t>
      </w:r>
      <w:proofErr w:type="gramEnd"/>
    </w:p>
    <w:p w:rsidR="007830B3" w:rsidRPr="00010DB4" w:rsidRDefault="007830B3" w:rsidP="00010DB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408" w:lineRule="atLeast"/>
        <w:jc w:val="both"/>
        <w:rPr>
          <w:sz w:val="28"/>
          <w:szCs w:val="28"/>
          <w:lang w:eastAsia="ru-RU"/>
        </w:rPr>
      </w:pPr>
      <w:r w:rsidRPr="00010DB4">
        <w:rPr>
          <w:b/>
          <w:bCs/>
          <w:sz w:val="28"/>
          <w:szCs w:val="28"/>
          <w:lang w:eastAsia="ru-RU"/>
        </w:rPr>
        <w:t>О библиотек</w:t>
      </w:r>
      <w:proofErr w:type="gramStart"/>
      <w:r w:rsidRPr="00010DB4">
        <w:rPr>
          <w:b/>
          <w:bCs/>
          <w:sz w:val="28"/>
          <w:szCs w:val="28"/>
          <w:lang w:eastAsia="ru-RU"/>
        </w:rPr>
        <w:t>е(</w:t>
      </w:r>
      <w:proofErr w:type="gramEnd"/>
      <w:r w:rsidRPr="00010DB4">
        <w:rPr>
          <w:b/>
          <w:bCs/>
          <w:sz w:val="28"/>
          <w:szCs w:val="28"/>
          <w:lang w:eastAsia="ru-RU"/>
        </w:rPr>
        <w:t>ах), приспособленных для использования инвалидами и лицами с ограниченными возможностями здоровья</w:t>
      </w:r>
    </w:p>
    <w:p w:rsidR="007830B3" w:rsidRPr="00812ED0" w:rsidRDefault="007830B3" w:rsidP="007830B3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В детском саду отдельного помещения библиотеки нет, литература находится в</w:t>
      </w:r>
      <w:r w:rsidRPr="00812ED0">
        <w:rPr>
          <w:sz w:val="28"/>
          <w:szCs w:val="28"/>
          <w:lang w:eastAsia="ru-RU"/>
        </w:rPr>
        <w:br/>
        <w:t>ме</w:t>
      </w:r>
      <w:r>
        <w:rPr>
          <w:sz w:val="28"/>
          <w:szCs w:val="28"/>
          <w:lang w:eastAsia="ru-RU"/>
        </w:rPr>
        <w:t>тодическом кабинете и в групповых помещениях</w:t>
      </w:r>
      <w:r w:rsidRPr="00812ED0">
        <w:rPr>
          <w:sz w:val="28"/>
          <w:szCs w:val="28"/>
          <w:lang w:eastAsia="ru-RU"/>
        </w:rPr>
        <w:t xml:space="preserve">. Кабинет укомплектован учебно-методическими пособиями, справочными изданиями, детской </w:t>
      </w:r>
      <w:r w:rsidRPr="00812ED0">
        <w:rPr>
          <w:sz w:val="28"/>
          <w:szCs w:val="28"/>
          <w:lang w:eastAsia="ru-RU"/>
        </w:rPr>
        <w:lastRenderedPageBreak/>
        <w:t>художественной литературой, которые подобраны в</w:t>
      </w:r>
      <w:r w:rsidRPr="00812ED0">
        <w:rPr>
          <w:sz w:val="28"/>
          <w:szCs w:val="28"/>
          <w:lang w:eastAsia="ru-RU"/>
        </w:rPr>
        <w:br/>
        <w:t>соответствии с образовательными областями: соци</w:t>
      </w:r>
      <w:r>
        <w:rPr>
          <w:sz w:val="28"/>
          <w:szCs w:val="28"/>
          <w:lang w:eastAsia="ru-RU"/>
        </w:rPr>
        <w:t xml:space="preserve">ально-коммуникативное развитие, </w:t>
      </w:r>
      <w:r w:rsidRPr="00812ED0">
        <w:rPr>
          <w:sz w:val="28"/>
          <w:szCs w:val="28"/>
          <w:lang w:eastAsia="ru-RU"/>
        </w:rPr>
        <w:t>познавательное развитие, речевое развитие, худож</w:t>
      </w:r>
      <w:r>
        <w:rPr>
          <w:sz w:val="28"/>
          <w:szCs w:val="28"/>
          <w:lang w:eastAsia="ru-RU"/>
        </w:rPr>
        <w:t xml:space="preserve">ественно-эстетическое развитие, </w:t>
      </w:r>
      <w:r w:rsidRPr="00812ED0">
        <w:rPr>
          <w:sz w:val="28"/>
          <w:szCs w:val="28"/>
          <w:lang w:eastAsia="ru-RU"/>
        </w:rPr>
        <w:t>физическое развитие.</w:t>
      </w:r>
    </w:p>
    <w:p w:rsidR="007830B3" w:rsidRPr="00010DB4" w:rsidRDefault="007830B3" w:rsidP="00010DB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408" w:lineRule="atLeast"/>
        <w:jc w:val="both"/>
        <w:rPr>
          <w:sz w:val="28"/>
          <w:szCs w:val="28"/>
          <w:lang w:eastAsia="ru-RU"/>
        </w:rPr>
      </w:pPr>
      <w:r w:rsidRPr="00010DB4">
        <w:rPr>
          <w:b/>
          <w:bCs/>
          <w:sz w:val="28"/>
          <w:szCs w:val="28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</w:t>
      </w:r>
    </w:p>
    <w:p w:rsidR="007830B3" w:rsidRPr="00812ED0" w:rsidRDefault="007830B3" w:rsidP="007830B3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Для организации физического воспитания  в ДОУ имеются: спортивный зал</w:t>
      </w:r>
      <w:r>
        <w:rPr>
          <w:sz w:val="28"/>
          <w:szCs w:val="28"/>
          <w:lang w:eastAsia="ru-RU"/>
        </w:rPr>
        <w:t>, музыкальный зал, тренажерный зал, бассейн</w:t>
      </w:r>
      <w:r w:rsidRPr="00812ED0">
        <w:rPr>
          <w:sz w:val="28"/>
          <w:szCs w:val="28"/>
          <w:lang w:eastAsia="ru-RU"/>
        </w:rPr>
        <w:t>.</w:t>
      </w:r>
    </w:p>
    <w:p w:rsidR="007830B3" w:rsidRPr="00812ED0" w:rsidRDefault="007830B3" w:rsidP="007830B3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 xml:space="preserve">Инвалиды и лица с ОВЗ небольшой и средней степени тяжести могут участвовать в образовательном процессе на общих </w:t>
      </w:r>
      <w:r>
        <w:rPr>
          <w:sz w:val="28"/>
          <w:szCs w:val="28"/>
          <w:lang w:eastAsia="ru-RU"/>
        </w:rPr>
        <w:t xml:space="preserve">и индивидуальных </w:t>
      </w:r>
      <w:r w:rsidRPr="00812ED0">
        <w:rPr>
          <w:sz w:val="28"/>
          <w:szCs w:val="28"/>
          <w:lang w:eastAsia="ru-RU"/>
        </w:rPr>
        <w:t>основаниях.</w:t>
      </w:r>
    </w:p>
    <w:p w:rsidR="00461F05" w:rsidRPr="00461F05" w:rsidRDefault="00461F05" w:rsidP="00010DB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408" w:lineRule="atLeast"/>
        <w:jc w:val="both"/>
        <w:rPr>
          <w:sz w:val="28"/>
          <w:szCs w:val="28"/>
          <w:lang w:eastAsia="ru-RU"/>
        </w:rPr>
      </w:pPr>
      <w:r w:rsidRPr="00461F05">
        <w:rPr>
          <w:b/>
          <w:bCs/>
          <w:sz w:val="28"/>
          <w:szCs w:val="28"/>
          <w:lang w:eastAsia="ru-RU"/>
        </w:rPr>
        <w:t>О специальных условиях питания</w:t>
      </w:r>
      <w:proofErr w:type="gramStart"/>
      <w:r w:rsidRPr="00461F05">
        <w:rPr>
          <w:sz w:val="28"/>
          <w:szCs w:val="28"/>
          <w:lang w:eastAsia="ru-RU"/>
        </w:rPr>
        <w:br/>
        <w:t>В</w:t>
      </w:r>
      <w:proofErr w:type="gramEnd"/>
      <w:r w:rsidRPr="00461F05">
        <w:rPr>
          <w:sz w:val="28"/>
          <w:szCs w:val="28"/>
          <w:lang w:eastAsia="ru-RU"/>
        </w:rPr>
        <w:t xml:space="preserve"> ДОУ предусмотрено 4-х разовое питание. Специального меню для детей с ОВЗ нет ввиду отсутствия данной категории </w:t>
      </w:r>
      <w:r>
        <w:rPr>
          <w:sz w:val="28"/>
          <w:szCs w:val="28"/>
          <w:lang w:eastAsia="ru-RU"/>
        </w:rPr>
        <w:t>воспитанников</w:t>
      </w:r>
      <w:r w:rsidRPr="00461F05">
        <w:rPr>
          <w:sz w:val="28"/>
          <w:szCs w:val="28"/>
          <w:lang w:eastAsia="ru-RU"/>
        </w:rPr>
        <w:t>.</w:t>
      </w:r>
    </w:p>
    <w:p w:rsidR="00461F05" w:rsidRPr="00461F05" w:rsidRDefault="00461F05" w:rsidP="00461F05">
      <w:pPr>
        <w:widowControl/>
        <w:shd w:val="clear" w:color="auto" w:fill="FFFFFF"/>
        <w:autoSpaceDE/>
        <w:autoSpaceDN/>
        <w:spacing w:line="408" w:lineRule="atLeast"/>
        <w:ind w:left="600"/>
        <w:jc w:val="both"/>
        <w:rPr>
          <w:sz w:val="28"/>
          <w:szCs w:val="28"/>
          <w:lang w:eastAsia="ru-RU"/>
        </w:rPr>
      </w:pPr>
    </w:p>
    <w:p w:rsidR="00461F05" w:rsidRPr="00461F05" w:rsidRDefault="00461F05" w:rsidP="00010DB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408" w:lineRule="atLeast"/>
        <w:jc w:val="both"/>
        <w:rPr>
          <w:sz w:val="28"/>
          <w:szCs w:val="28"/>
          <w:lang w:eastAsia="ru-RU"/>
        </w:rPr>
      </w:pPr>
      <w:r w:rsidRPr="00461F05">
        <w:rPr>
          <w:b/>
          <w:bCs/>
          <w:sz w:val="28"/>
          <w:szCs w:val="28"/>
          <w:lang w:eastAsia="ru-RU"/>
        </w:rPr>
        <w:t>О специальных условиях охраны здоровья</w:t>
      </w:r>
    </w:p>
    <w:p w:rsidR="00461F05" w:rsidRPr="00812ED0" w:rsidRDefault="00461F05" w:rsidP="00461F05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ДОУ имеется медицинский блок</w:t>
      </w:r>
      <w:r w:rsidRPr="00812ED0">
        <w:rPr>
          <w:sz w:val="28"/>
          <w:szCs w:val="28"/>
          <w:lang w:eastAsia="ru-RU"/>
        </w:rPr>
        <w:t xml:space="preserve">. Прикреплена медицинская сестра, которая организует систематический </w:t>
      </w:r>
      <w:proofErr w:type="gramStart"/>
      <w:r w:rsidRPr="00812ED0">
        <w:rPr>
          <w:sz w:val="28"/>
          <w:szCs w:val="28"/>
          <w:lang w:eastAsia="ru-RU"/>
        </w:rPr>
        <w:t>контроль за</w:t>
      </w:r>
      <w:proofErr w:type="gramEnd"/>
      <w:r w:rsidRPr="00812ED0">
        <w:rPr>
          <w:sz w:val="28"/>
          <w:szCs w:val="28"/>
          <w:lang w:eastAsia="ru-RU"/>
        </w:rPr>
        <w:t xml:space="preserve"> состоянием здоровья воспитанников, проводит консультации для воспитателей, родителей, профилактические мероприятия по предупреждению заболеваний среди воспитанников (</w:t>
      </w:r>
      <w:proofErr w:type="spellStart"/>
      <w:r w:rsidRPr="00812ED0">
        <w:rPr>
          <w:sz w:val="28"/>
          <w:szCs w:val="28"/>
          <w:lang w:eastAsia="ru-RU"/>
        </w:rPr>
        <w:t>профосмотры</w:t>
      </w:r>
      <w:proofErr w:type="spellEnd"/>
      <w:r w:rsidRPr="00812ED0">
        <w:rPr>
          <w:sz w:val="28"/>
          <w:szCs w:val="28"/>
          <w:lang w:eastAsia="ru-RU"/>
        </w:rPr>
        <w:t>), проводит антропометрические измерения.</w:t>
      </w:r>
    </w:p>
    <w:p w:rsidR="00461F05" w:rsidRPr="00812ED0" w:rsidRDefault="00461F05" w:rsidP="00461F05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 xml:space="preserve">В медицинском </w:t>
      </w:r>
      <w:r>
        <w:rPr>
          <w:sz w:val="28"/>
          <w:szCs w:val="28"/>
          <w:lang w:eastAsia="ru-RU"/>
        </w:rPr>
        <w:t>блоке</w:t>
      </w:r>
      <w:r w:rsidRPr="00812ED0">
        <w:rPr>
          <w:sz w:val="28"/>
          <w:szCs w:val="28"/>
          <w:lang w:eastAsia="ru-RU"/>
        </w:rPr>
        <w:t xml:space="preserve"> также осуществляется:</w:t>
      </w:r>
    </w:p>
    <w:p w:rsidR="00461F05" w:rsidRPr="00812ED0" w:rsidRDefault="00461F05" w:rsidP="00461F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408" w:lineRule="atLeast"/>
        <w:ind w:left="360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 временное изолирование заболевших детей.</w:t>
      </w:r>
    </w:p>
    <w:p w:rsidR="00461F05" w:rsidRPr="00812ED0" w:rsidRDefault="00461F05" w:rsidP="00461F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408" w:lineRule="atLeast"/>
        <w:ind w:left="360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 оказание первой медицинской помощи;</w:t>
      </w:r>
    </w:p>
    <w:p w:rsidR="00461F05" w:rsidRPr="00812ED0" w:rsidRDefault="00461F05" w:rsidP="00461F05">
      <w:pPr>
        <w:widowControl/>
        <w:numPr>
          <w:ilvl w:val="0"/>
          <w:numId w:val="7"/>
        </w:numPr>
        <w:shd w:val="clear" w:color="auto" w:fill="FFFFFF"/>
        <w:autoSpaceDE/>
        <w:autoSpaceDN/>
        <w:spacing w:line="408" w:lineRule="atLeast"/>
        <w:ind w:left="360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 оформление и хранение медицинских карт детей, медицинской документации.</w:t>
      </w:r>
    </w:p>
    <w:p w:rsidR="00461F05" w:rsidRPr="00812ED0" w:rsidRDefault="00461F05" w:rsidP="00461F05">
      <w:pPr>
        <w:shd w:val="clear" w:color="auto" w:fill="FFFFFF"/>
        <w:spacing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 xml:space="preserve">С целью охраны и укрепления здоровья детей в детском саду используются </w:t>
      </w:r>
      <w:proofErr w:type="spellStart"/>
      <w:r w:rsidRPr="00812ED0">
        <w:rPr>
          <w:sz w:val="28"/>
          <w:szCs w:val="28"/>
          <w:lang w:eastAsia="ru-RU"/>
        </w:rPr>
        <w:t>здоровьесберегающие</w:t>
      </w:r>
      <w:proofErr w:type="spellEnd"/>
      <w:r w:rsidRPr="00812ED0">
        <w:rPr>
          <w:sz w:val="28"/>
          <w:szCs w:val="28"/>
          <w:lang w:eastAsia="ru-RU"/>
        </w:rPr>
        <w:t xml:space="preserve"> технологии, направленные на полноценное физическое развитие детей, их оздоровление, профилактику заболеваний, коррекцию отклонений в здоровье, в </w:t>
      </w:r>
      <w:r w:rsidRPr="00461F05">
        <w:rPr>
          <w:b/>
          <w:bCs/>
          <w:sz w:val="28"/>
          <w:szCs w:val="28"/>
          <w:lang w:eastAsia="ru-RU"/>
        </w:rPr>
        <w:t>том числе инвалидов и лиц с ОВЗ (</w:t>
      </w:r>
      <w:proofErr w:type="gramStart"/>
      <w:r w:rsidRPr="00461F05">
        <w:rPr>
          <w:b/>
          <w:bCs/>
          <w:sz w:val="28"/>
          <w:szCs w:val="28"/>
          <w:lang w:eastAsia="ru-RU"/>
        </w:rPr>
        <w:t>при</w:t>
      </w:r>
      <w:proofErr w:type="gramEnd"/>
      <w:r w:rsidRPr="00461F05">
        <w:rPr>
          <w:b/>
          <w:bCs/>
          <w:sz w:val="28"/>
          <w:szCs w:val="28"/>
          <w:lang w:eastAsia="ru-RU"/>
        </w:rPr>
        <w:t xml:space="preserve"> их наличие).</w:t>
      </w:r>
    </w:p>
    <w:p w:rsidR="00461F05" w:rsidRDefault="00461F05" w:rsidP="00461F05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lastRenderedPageBreak/>
        <w:t xml:space="preserve">Безопасность дошкольного учреждения обеспечивается: </w:t>
      </w:r>
    </w:p>
    <w:p w:rsidR="00461F05" w:rsidRPr="00812ED0" w:rsidRDefault="00461F05" w:rsidP="00461F05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12ED0">
        <w:rPr>
          <w:sz w:val="28"/>
          <w:szCs w:val="28"/>
          <w:lang w:eastAsia="ru-RU"/>
        </w:rPr>
        <w:t>пропускным режимом, системой</w:t>
      </w:r>
      <w:r>
        <w:rPr>
          <w:sz w:val="28"/>
          <w:szCs w:val="28"/>
          <w:lang w:eastAsia="ru-RU"/>
        </w:rPr>
        <w:t xml:space="preserve"> </w:t>
      </w:r>
      <w:r w:rsidRPr="00812ED0">
        <w:rPr>
          <w:sz w:val="28"/>
          <w:szCs w:val="28"/>
          <w:lang w:eastAsia="ru-RU"/>
        </w:rPr>
        <w:t xml:space="preserve">видеонаблюдения, тревожной кнопкой, </w:t>
      </w:r>
      <w:r>
        <w:rPr>
          <w:sz w:val="28"/>
          <w:szCs w:val="28"/>
          <w:lang w:eastAsia="ru-RU"/>
        </w:rPr>
        <w:t xml:space="preserve">круглосуточным </w:t>
      </w:r>
      <w:r w:rsidRPr="00812ED0">
        <w:rPr>
          <w:sz w:val="28"/>
          <w:szCs w:val="28"/>
          <w:lang w:eastAsia="ru-RU"/>
        </w:rPr>
        <w:t xml:space="preserve">дежурством </w:t>
      </w:r>
      <w:r>
        <w:rPr>
          <w:sz w:val="28"/>
          <w:szCs w:val="28"/>
          <w:lang w:eastAsia="ru-RU"/>
        </w:rPr>
        <w:t>(охраной) сторожей</w:t>
      </w:r>
      <w:r w:rsidRPr="00812ED0">
        <w:rPr>
          <w:sz w:val="28"/>
          <w:szCs w:val="28"/>
          <w:lang w:eastAsia="ru-RU"/>
        </w:rPr>
        <w:t>. Также детский сад оснащён: автоматической системой пожарной сигнализации, которая выведена на пульт пожарной охраны.</w:t>
      </w:r>
    </w:p>
    <w:p w:rsidR="00461F05" w:rsidRPr="00010DB4" w:rsidRDefault="00461F05" w:rsidP="00010DB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408" w:lineRule="atLeast"/>
        <w:jc w:val="both"/>
        <w:rPr>
          <w:sz w:val="28"/>
          <w:szCs w:val="28"/>
          <w:lang w:eastAsia="ru-RU"/>
        </w:rPr>
      </w:pPr>
      <w:r w:rsidRPr="00010DB4">
        <w:rPr>
          <w:b/>
          <w:bCs/>
          <w:sz w:val="28"/>
          <w:szCs w:val="28"/>
          <w:lang w:eastAsia="ru-RU"/>
        </w:rPr>
        <w:t xml:space="preserve">О доступе к информационным системам и информационно-телекоммуникационным сетям, </w:t>
      </w:r>
      <w:proofErr w:type="gramStart"/>
      <w:r w:rsidRPr="00010DB4">
        <w:rPr>
          <w:b/>
          <w:bCs/>
          <w:sz w:val="28"/>
          <w:szCs w:val="28"/>
          <w:lang w:eastAsia="ru-RU"/>
        </w:rPr>
        <w:t>приспособленных</w:t>
      </w:r>
      <w:proofErr w:type="gramEnd"/>
      <w:r w:rsidRPr="00010DB4">
        <w:rPr>
          <w:b/>
          <w:bCs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</w:p>
    <w:p w:rsidR="00461F05" w:rsidRPr="00812ED0" w:rsidRDefault="00461F05" w:rsidP="00461F05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Доступ воспитанников к информационным системам и информационно-телекоммуникационным сетям не предусмотрен.</w:t>
      </w:r>
    </w:p>
    <w:p w:rsidR="00461F05" w:rsidRPr="00812ED0" w:rsidRDefault="00461F05" w:rsidP="00461F05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 xml:space="preserve">В детском саду педагоги имеют доступ к информационно – телекоммуникационным сетям. Точка доступа организована в методическом </w:t>
      </w:r>
      <w:proofErr w:type="gramStart"/>
      <w:r w:rsidRPr="00812ED0">
        <w:rPr>
          <w:sz w:val="28"/>
          <w:szCs w:val="28"/>
          <w:lang w:eastAsia="ru-RU"/>
        </w:rPr>
        <w:t>кабинете</w:t>
      </w:r>
      <w:proofErr w:type="gramEnd"/>
      <w:r w:rsidRPr="00812ED0">
        <w:rPr>
          <w:sz w:val="28"/>
          <w:szCs w:val="28"/>
          <w:lang w:eastAsia="ru-RU"/>
        </w:rPr>
        <w:t xml:space="preserve"> а так же на компьютерах расположенных в группах.</w:t>
      </w:r>
    </w:p>
    <w:p w:rsidR="00461F05" w:rsidRPr="00010DB4" w:rsidRDefault="00461F05" w:rsidP="00010DB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408" w:lineRule="atLeast"/>
        <w:jc w:val="both"/>
        <w:rPr>
          <w:sz w:val="28"/>
          <w:szCs w:val="28"/>
          <w:lang w:eastAsia="ru-RU"/>
        </w:rPr>
      </w:pPr>
      <w:r w:rsidRPr="00010DB4">
        <w:rPr>
          <w:b/>
          <w:bCs/>
          <w:sz w:val="28"/>
          <w:szCs w:val="28"/>
          <w:lang w:eastAsia="ru-RU"/>
        </w:rPr>
        <w:t>О наличии условий для беспрепятственного доступа в общежитие, интернат</w:t>
      </w:r>
    </w:p>
    <w:p w:rsidR="00461F05" w:rsidRPr="00812ED0" w:rsidRDefault="00461F05" w:rsidP="00461F05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В МКДОУ детский сад «</w:t>
      </w:r>
      <w:r w:rsidR="00010DB4">
        <w:rPr>
          <w:sz w:val="28"/>
          <w:szCs w:val="28"/>
          <w:lang w:eastAsia="ru-RU"/>
        </w:rPr>
        <w:t>Солнышко</w:t>
      </w:r>
      <w:r w:rsidRPr="00812ED0">
        <w:rPr>
          <w:sz w:val="28"/>
          <w:szCs w:val="28"/>
          <w:lang w:eastAsia="ru-RU"/>
        </w:rPr>
        <w:t xml:space="preserve">» п. </w:t>
      </w:r>
      <w:r w:rsidR="00010DB4">
        <w:rPr>
          <w:sz w:val="28"/>
          <w:szCs w:val="28"/>
          <w:lang w:eastAsia="ru-RU"/>
        </w:rPr>
        <w:t>Таёжный</w:t>
      </w:r>
      <w:r w:rsidRPr="00812ED0">
        <w:rPr>
          <w:sz w:val="28"/>
          <w:szCs w:val="28"/>
          <w:lang w:eastAsia="ru-RU"/>
        </w:rPr>
        <w:t xml:space="preserve"> отсутствует общежитие и интернат.</w:t>
      </w:r>
    </w:p>
    <w:p w:rsidR="00461F05" w:rsidRPr="00010DB4" w:rsidRDefault="00461F05" w:rsidP="00010DB4">
      <w:pPr>
        <w:pStyle w:val="a4"/>
        <w:widowControl/>
        <w:numPr>
          <w:ilvl w:val="0"/>
          <w:numId w:val="14"/>
        </w:numPr>
        <w:shd w:val="clear" w:color="auto" w:fill="FFFFFF"/>
        <w:autoSpaceDE/>
        <w:autoSpaceDN/>
        <w:spacing w:line="408" w:lineRule="atLeast"/>
        <w:jc w:val="both"/>
        <w:rPr>
          <w:sz w:val="28"/>
          <w:szCs w:val="28"/>
          <w:lang w:eastAsia="ru-RU"/>
        </w:rPr>
      </w:pPr>
      <w:r w:rsidRPr="00010DB4">
        <w:rPr>
          <w:b/>
          <w:bCs/>
          <w:sz w:val="28"/>
          <w:szCs w:val="28"/>
          <w:lang w:eastAsia="ru-RU"/>
        </w:rPr>
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461F05" w:rsidRPr="00812ED0" w:rsidRDefault="00461F05" w:rsidP="00461F05">
      <w:pPr>
        <w:shd w:val="clear" w:color="auto" w:fill="FFFFFF"/>
        <w:spacing w:after="240" w:line="408" w:lineRule="atLeast"/>
        <w:jc w:val="both"/>
        <w:rPr>
          <w:sz w:val="28"/>
          <w:szCs w:val="28"/>
          <w:lang w:eastAsia="ru-RU"/>
        </w:rPr>
      </w:pPr>
      <w:r w:rsidRPr="00812ED0">
        <w:rPr>
          <w:sz w:val="28"/>
          <w:szCs w:val="28"/>
          <w:lang w:eastAsia="ru-RU"/>
        </w:rPr>
        <w:t>В МКДОУ детский сад «</w:t>
      </w:r>
      <w:r w:rsidR="00010DB4">
        <w:rPr>
          <w:sz w:val="28"/>
          <w:szCs w:val="28"/>
          <w:lang w:eastAsia="ru-RU"/>
        </w:rPr>
        <w:t>Солнышко</w:t>
      </w:r>
      <w:r w:rsidRPr="00812ED0">
        <w:rPr>
          <w:sz w:val="28"/>
          <w:szCs w:val="28"/>
          <w:lang w:eastAsia="ru-RU"/>
        </w:rPr>
        <w:t xml:space="preserve">» п. </w:t>
      </w:r>
      <w:r w:rsidR="00010DB4">
        <w:rPr>
          <w:sz w:val="28"/>
          <w:szCs w:val="28"/>
          <w:lang w:eastAsia="ru-RU"/>
        </w:rPr>
        <w:t>Таёжный</w:t>
      </w:r>
      <w:r w:rsidRPr="00812ED0">
        <w:rPr>
          <w:sz w:val="28"/>
          <w:szCs w:val="28"/>
          <w:lang w:eastAsia="ru-RU"/>
        </w:rPr>
        <w:t xml:space="preserve"> отсутствует общежитие и интернат.</w:t>
      </w:r>
    </w:p>
    <w:p w:rsidR="004633A5" w:rsidRPr="007830B3" w:rsidRDefault="004633A5" w:rsidP="007830B3">
      <w:pPr>
        <w:jc w:val="both"/>
        <w:rPr>
          <w:sz w:val="28"/>
          <w:szCs w:val="28"/>
        </w:rPr>
      </w:pPr>
    </w:p>
    <w:sectPr w:rsidR="004633A5" w:rsidRPr="007830B3" w:rsidSect="004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88C"/>
    <w:multiLevelType w:val="multilevel"/>
    <w:tmpl w:val="082247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516CA"/>
    <w:multiLevelType w:val="multilevel"/>
    <w:tmpl w:val="DC7045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43F03"/>
    <w:multiLevelType w:val="multilevel"/>
    <w:tmpl w:val="31E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D2E13"/>
    <w:multiLevelType w:val="multilevel"/>
    <w:tmpl w:val="7AF80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150EE"/>
    <w:multiLevelType w:val="hybridMultilevel"/>
    <w:tmpl w:val="64B6FF3A"/>
    <w:lvl w:ilvl="0" w:tplc="08727E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7FF4"/>
    <w:multiLevelType w:val="multilevel"/>
    <w:tmpl w:val="1DF0DB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D1FF9"/>
    <w:multiLevelType w:val="multilevel"/>
    <w:tmpl w:val="ACFCC9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86433"/>
    <w:multiLevelType w:val="multilevel"/>
    <w:tmpl w:val="819CCA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C1BE2"/>
    <w:multiLevelType w:val="multilevel"/>
    <w:tmpl w:val="C20E3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14BE0"/>
    <w:multiLevelType w:val="multilevel"/>
    <w:tmpl w:val="058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908B8"/>
    <w:multiLevelType w:val="hybridMultilevel"/>
    <w:tmpl w:val="CA40A3C8"/>
    <w:lvl w:ilvl="0" w:tplc="4A065BD8">
      <w:start w:val="2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8B6675F"/>
    <w:multiLevelType w:val="multilevel"/>
    <w:tmpl w:val="DA78B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E617D"/>
    <w:multiLevelType w:val="multilevel"/>
    <w:tmpl w:val="9F88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77CA1"/>
    <w:multiLevelType w:val="multilevel"/>
    <w:tmpl w:val="F0EC49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3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C64"/>
    <w:rsid w:val="00010DB4"/>
    <w:rsid w:val="003464C8"/>
    <w:rsid w:val="00461F05"/>
    <w:rsid w:val="004633A5"/>
    <w:rsid w:val="004925C3"/>
    <w:rsid w:val="00493A41"/>
    <w:rsid w:val="00655C64"/>
    <w:rsid w:val="007830B3"/>
    <w:rsid w:val="00A3066D"/>
    <w:rsid w:val="00D03F25"/>
    <w:rsid w:val="00E57DB3"/>
    <w:rsid w:val="00F2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C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2023-12-19T08:07:00Z</dcterms:created>
  <dcterms:modified xsi:type="dcterms:W3CDTF">2024-01-10T04:28:00Z</dcterms:modified>
</cp:coreProperties>
</file>